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2D9C"/>
    <w:p w:rsidR="00894FED" w:rsidRPr="00894FED" w:rsidRDefault="00894FED" w:rsidP="00894FED">
      <w:pPr>
        <w:spacing w:after="0"/>
        <w:jc w:val="center"/>
        <w:rPr>
          <w:b/>
          <w:color w:val="002060"/>
          <w:sz w:val="40"/>
          <w:szCs w:val="40"/>
        </w:rPr>
      </w:pPr>
      <w:r w:rsidRPr="00894FED">
        <w:rPr>
          <w:b/>
          <w:color w:val="002060"/>
          <w:sz w:val="40"/>
          <w:szCs w:val="40"/>
        </w:rPr>
        <w:t>Objective Botany For M Sc II Sem</w:t>
      </w:r>
    </w:p>
    <w:p w:rsidR="00894FED" w:rsidRDefault="00894FED" w:rsidP="00894FED">
      <w:pPr>
        <w:spacing w:after="0"/>
        <w:jc w:val="center"/>
        <w:rPr>
          <w:b/>
          <w:color w:val="002060"/>
          <w:sz w:val="40"/>
          <w:szCs w:val="40"/>
        </w:rPr>
      </w:pPr>
      <w:r w:rsidRPr="00894FED">
        <w:rPr>
          <w:b/>
          <w:color w:val="002060"/>
          <w:sz w:val="40"/>
          <w:szCs w:val="40"/>
        </w:rPr>
        <w:t>Gymnosperm</w:t>
      </w:r>
    </w:p>
    <w:p w:rsidR="00894FED" w:rsidRPr="00894FED" w:rsidRDefault="00894FED" w:rsidP="00894FED">
      <w:pPr>
        <w:spacing w:after="0"/>
        <w:jc w:val="center"/>
        <w:rPr>
          <w:b/>
          <w:color w:val="002060"/>
          <w:sz w:val="40"/>
          <w:szCs w:val="40"/>
        </w:rPr>
      </w:pPr>
      <w:r>
        <w:rPr>
          <w:b/>
        </w:rPr>
        <w:t xml:space="preserve">                                                            </w:t>
      </w:r>
      <w:r w:rsidRPr="00894FED">
        <w:rPr>
          <w:b/>
        </w:rPr>
        <w:t>By Dr Ravindra Kumar Pandey</w:t>
      </w:r>
      <w:r>
        <w:rPr>
          <w:b/>
        </w:rPr>
        <w:t xml:space="preserve">                                         </w:t>
      </w:r>
      <w:r w:rsidRPr="00894FED">
        <w:rPr>
          <w:b/>
        </w:rPr>
        <w:drawing>
          <wp:inline distT="0" distB="0" distL="0" distR="0">
            <wp:extent cx="838200" cy="295275"/>
            <wp:effectExtent l="19050" t="0" r="0" b="0"/>
            <wp:docPr id="1" name="Picture 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pic:cNvPicPr>
                      <a:picLocks noChangeAspect="1" noChangeArrowheads="1"/>
                    </pic:cNvPicPr>
                  </pic:nvPicPr>
                  <pic:blipFill>
                    <a:blip r:embed="rId7"/>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894FED" w:rsidRPr="00894FED" w:rsidRDefault="00894FED" w:rsidP="00894FED">
      <w:pPr>
        <w:spacing w:after="0"/>
        <w:jc w:val="center"/>
        <w:rPr>
          <w:b/>
        </w:rPr>
      </w:pPr>
      <w:r w:rsidRPr="00894FED">
        <w:rPr>
          <w:b/>
        </w:rPr>
        <w:t>Assistant Professor</w:t>
      </w:r>
    </w:p>
    <w:p w:rsidR="00894FED" w:rsidRPr="00894FED" w:rsidRDefault="00894FED" w:rsidP="00894FED">
      <w:pPr>
        <w:spacing w:after="0" w:line="240" w:lineRule="auto"/>
        <w:jc w:val="center"/>
        <w:rPr>
          <w:b/>
        </w:rPr>
      </w:pPr>
      <w:r w:rsidRPr="00894FED">
        <w:rPr>
          <w:b/>
        </w:rPr>
        <w:t>Kashi Naresh Government P G College Gyanpur Bhadohi UP</w:t>
      </w:r>
    </w:p>
    <w:p w:rsidR="00894FED" w:rsidRDefault="00894FED" w:rsidP="00894FED">
      <w:pPr>
        <w:spacing w:after="0" w:line="240" w:lineRule="auto"/>
        <w:jc w:val="center"/>
      </w:pPr>
      <w:hyperlink r:id="rId8" w:history="1">
        <w:r w:rsidRPr="00E41CF3">
          <w:rPr>
            <w:rStyle w:val="Hyperlink"/>
          </w:rPr>
          <w:t>Email-rituravi20@gmail.com</w:t>
        </w:r>
      </w:hyperlink>
    </w:p>
    <w:p w:rsidR="00894FED" w:rsidRPr="00CF4E75" w:rsidRDefault="00894FED" w:rsidP="00894FED">
      <w:pPr>
        <w:pStyle w:val="ListParagraph"/>
        <w:numPr>
          <w:ilvl w:val="0"/>
          <w:numId w:val="1"/>
        </w:numPr>
        <w:shd w:val="clear" w:color="auto" w:fill="FFFFFF"/>
        <w:spacing w:after="0" w:line="240" w:lineRule="auto"/>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 xml:space="preserve">The "age of fossil cycads" is                                                       </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Mesozoic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Cenozoic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Palaeozoic</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Carboniferous</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 xml:space="preserve">The ovule bearing structure or megasporophyii is foliar in                                    </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Taxales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Cordaitales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Bennettitales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Cycadales</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Syndetocheilic stomata is the characteristic feature of</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Williamsonia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Glossopteris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Ginkgo</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Araucaria</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A fossil plant, probably shrub, having long and short shoots, later bearing reproductive organs terminally, stem is polystelic, wood rays are uniseriate, female organs are stalked mulberries, seeds sessile with outer fleshy integument. The plant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Glossopteris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Pentoxylon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Cycadeoidea</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Williamsonia</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The secondary wood of Pentoxylon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Pycnoxylic and polystelic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Manoxylic and monostelic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Polyxylic and Manoxylic</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Pycnoxylic and monoxylic</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Stachyosporous means reproductive organs are borne on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Leaf</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Stem</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Ovuliferous scale</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Bract scale</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lastRenderedPageBreak/>
        <w:t>Unbranched stem, manoxylic wood, occurrence of mucilage canals in cortex and pith, diploxylic leaf traces, plants dioecious, reproductive organs cone, orthotropus ovules ,seeds large and microsporophylls scale like are characteristic feature of</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Zamia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Taxus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Ginkgo</w:t>
      </w:r>
    </w:p>
    <w:p w:rsidR="00894FED"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Cryptomeria</w:t>
      </w:r>
    </w:p>
    <w:p w:rsidR="00894FED" w:rsidRPr="00CF4E75" w:rsidRDefault="00894FED" w:rsidP="00894FED">
      <w:pPr>
        <w:pStyle w:val="ListParagraph"/>
        <w:numPr>
          <w:ilvl w:val="0"/>
          <w:numId w:val="1"/>
        </w:numPr>
        <w:shd w:val="clear" w:color="auto" w:fill="FFFFFF"/>
        <w:spacing w:after="180" w:line="240" w:lineRule="auto"/>
        <w:rPr>
          <w:rFonts w:ascii="Helvetica" w:eastAsia="Times New Roman" w:hAnsi="Helvetica" w:cs="Helvetica"/>
          <w:color w:val="202124"/>
          <w:sz w:val="27"/>
          <w:szCs w:val="27"/>
        </w:rPr>
      </w:pPr>
      <w:r w:rsidRPr="00CF4E75">
        <w:rPr>
          <w:rFonts w:ascii="Arial" w:eastAsia="Times New Roman" w:hAnsi="Arial" w:cs="Arial"/>
          <w:color w:val="202124"/>
          <w:spacing w:val="2"/>
          <w:sz w:val="24"/>
          <w:szCs w:val="24"/>
        </w:rPr>
        <w:t>The development of microsporangia in Zamia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Leptosporangiate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Eusporangiate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Both</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None</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Bisporagiate cones are found in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Lyginodendron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Cycadeoidea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Pinus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Ginkgo</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Williamsonia sewardiana has been described by</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H N Andrews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K R Surange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Birbal Sahni</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D D Pant</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Cycadeoidales resembles Angiosperms in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having naked ovules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in large compound stamens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absence of marginal cells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having dicotyledonous embryo</w:t>
      </w:r>
    </w:p>
    <w:p w:rsidR="00894FED" w:rsidRPr="00CF4E75"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CF4E75">
        <w:rPr>
          <w:rFonts w:ascii="Arial" w:eastAsia="Times New Roman" w:hAnsi="Arial" w:cs="Arial"/>
          <w:color w:val="202124"/>
          <w:spacing w:val="2"/>
          <w:sz w:val="24"/>
          <w:szCs w:val="24"/>
        </w:rPr>
        <w:t>Cycadeoidea differs from Cycas in having</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morphologically similar fronds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having monoxylic wood</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in having monocolpate stamens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in the presence of syndetochelic stomata</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Williamsonia is represented by five species in India and all of these have been reported from</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Rajmal Hills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Shivalik Hills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Vindhyam range</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Nilgiris.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name Glossopteris was first used by</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Lele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Sahni</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lastRenderedPageBreak/>
        <w:t>Brongniart</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Pant</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leaves of Glossopteris are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tongue shaped</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spoon shaped</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fan shaped</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oval in shape</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Gangamopteris is usually preseved as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petrifactions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impressions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Both</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None</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stem or rhizome of Glossopteris is known as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Gangamopteris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Vertebraria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Glossopteris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Rubidgea</w:t>
      </w:r>
    </w:p>
    <w:p w:rsidR="00894FED" w:rsidRDefault="00894FED" w:rsidP="00894FED">
      <w:pPr>
        <w:shd w:val="clear" w:color="auto" w:fill="FFFFFF"/>
        <w:spacing w:after="0" w:line="360" w:lineRule="atLeast"/>
        <w:ind w:left="720"/>
        <w:rPr>
          <w:rFonts w:ascii="Arial" w:eastAsia="Times New Roman" w:hAnsi="Arial" w:cs="Arial"/>
          <w:color w:val="202124"/>
          <w:spacing w:val="2"/>
          <w:sz w:val="24"/>
          <w:szCs w:val="24"/>
        </w:rPr>
      </w:pP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male reproductive organ of Glossopteridaceae is known as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Kendrostrobus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Rubidgea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Glossopteris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Gangamopteris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Scutum is the name given to</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Male reproductive organ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Female reproductive organ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Leaf</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Stem</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In which plant of Glossopteridaceae mid rib is absent</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Glossopteris browniana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Glossopteris indica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Gangamopteris cyclopterioides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Glossopteris fibrossa</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Pteridosperms were discovered by</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 C Seward</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Grand Eury</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Birbal Sahni</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K R Surange</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Pteridosperms reached their climax in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Palaeozoic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Mesozoic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Coenozoic</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Permian</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lastRenderedPageBreak/>
        <w:t>Pteridospermales have been divided into the family which number</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2</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3</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5</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7</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Pteridosperms occupy an intermediate position between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Fern and Cycadophytes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Bryophytes and pteridophytes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Pteridophytes and Coniferes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Pteridophytes and Angiosperms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term Gymnosperm was first used by</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Aristole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Theophrastus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Transley</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Robert Koch</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In which of the following groups of plants the adult plant is sporophyte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Algae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Fungi</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Bryophyta</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Gymnosperms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Which of the following does not require external water for fertilization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Mosses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Cycads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Ferns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Liverworts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Which of the following habits are commonly not found in Gymnosperms?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Herbs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shrubs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trees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Lianas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Which of the following are not found in Gymnosperms?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Antheridia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Archegonia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ovules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Egg cells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In Gymnosperms, archegonia lack</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Egg cell</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Neck Canal Cells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Neck cells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Venter canal cells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Gymosperm differs from angiosperm</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in showing xerophytic characters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in having seeds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lastRenderedPageBreak/>
        <w:t>in being larger in size</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jn having naked ovules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In gymnosperm fruit are not formed because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ovary is absent</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pollination is absent</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fertilization is absent</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they are seedless plants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group of plant having seeds but not having flowers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Bryophyta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pteridophyta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gymnosperm</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Algae</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Most gymnosperms have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Antheridia and archegonia both</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Only antheridia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only archegonia</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neither antheridia nor archegonia</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Polination in gymnosperm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anemophyllous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Entomophyllous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ornithophyllous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Chiropterophyllous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Which of the following is absent in the phloem of gymnosperm</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sieve tubes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companion cells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phloem fibre</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phloem parenchyma</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In gymnosperm endosperm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triploid</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diploid</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haploid</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tetraploid</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Studies on gymnosperm in India was started by</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Birbal Sahni</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 C Bhatnagar</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 B Raizada</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 A Sampathkumaran</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scientist who divided gymnosperm into two group-Stachyspermae and Phyllospermae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Birbal Sahni</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D D pant</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K R Sporne</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Wieland</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lastRenderedPageBreak/>
        <w:t>In Cycadales stomata found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haplocheilic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syndetocheilic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both</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none</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name Pentoxylae was proposed by</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Prof Birbal Sahni</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K R Sporne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Chamberlain</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D D Pant</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leaves of pentoxylae is known as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Sahnia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Nipaniophyllum</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Carnoconites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Nipanioxylon</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fossil of Pentoxylae was found from</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Rajmahal Hill</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Shivalik Hill</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Khasi &amp; Jantia Hill</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Vindhyan Hill</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Cornoconites in Pentoxylae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Stem</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leaf</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seed bearing organ</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pollen bearing organ</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Sahnia in Pentoxylae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Pollen bearing organ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Root bearing organ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seed bearing organ</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Leaf bearing organ</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secondary wood of Pentoxylae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Exocentric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endocentric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Exarch</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endarch</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stomata in Pentoxylae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haplocheilic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Syndetocheilic</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Both</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Cycadalian stomata</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In Pentoxylae, both long and short shoots are present. This character resembles with</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lastRenderedPageBreak/>
        <w:t>Cycas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Zamia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Pinus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Ephedra</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A fossil plant with five stele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Rhynia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pentoxylon</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cordaities</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Williamsonia</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largest genus of Cycadaceae family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Cycas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Zamia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Stangeria</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Dioon</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Genus Zamia is confined to</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Tropical America from Florida to chile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Australia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Assam</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Tropical Africa from Natal Province</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The smallest plant of Cycadaceae family is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Microcycas calocoma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Zamia pygmaea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Encephalartos altensteinaii</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Bowenia spectabilis</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Occurrence of girdle traces is the characteristic feature of</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Zamia</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Pinus</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Ginkgo</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Ephedra</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In Cycadaceae, the pollen grains are released at</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3-celled stage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2-celled stage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4-celled stage</w:t>
      </w:r>
    </w:p>
    <w:p w:rsidR="00894FED" w:rsidRPr="00CF4E7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1-celled stage</w:t>
      </w:r>
    </w:p>
    <w:p w:rsidR="00894FED" w:rsidRPr="005238EE" w:rsidRDefault="00894FED" w:rsidP="00894FED">
      <w:pPr>
        <w:pStyle w:val="ListParagraph"/>
        <w:numPr>
          <w:ilvl w:val="0"/>
          <w:numId w:val="1"/>
        </w:numPr>
        <w:shd w:val="clear" w:color="auto" w:fill="FFFFFF"/>
        <w:spacing w:after="0" w:line="360" w:lineRule="atLeast"/>
        <w:rPr>
          <w:rFonts w:ascii="Arial" w:eastAsia="Times New Roman" w:hAnsi="Arial" w:cs="Arial"/>
          <w:color w:val="202124"/>
          <w:spacing w:val="2"/>
          <w:sz w:val="24"/>
          <w:szCs w:val="24"/>
        </w:rPr>
      </w:pPr>
      <w:r w:rsidRPr="005238EE">
        <w:rPr>
          <w:rFonts w:ascii="Arial" w:eastAsia="Times New Roman" w:hAnsi="Arial" w:cs="Arial"/>
          <w:color w:val="202124"/>
          <w:spacing w:val="2"/>
          <w:sz w:val="24"/>
          <w:szCs w:val="24"/>
        </w:rPr>
        <w:t>In Cupressus pollination takes place at</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2-celled stage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1-celled stage</w:t>
      </w:r>
    </w:p>
    <w:p w:rsidR="00894FED" w:rsidRPr="00CF4E75" w:rsidRDefault="00894FED" w:rsidP="00894FED">
      <w:pPr>
        <w:shd w:val="clear" w:color="auto" w:fill="FFFFFF"/>
        <w:spacing w:after="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3-celled stage</w:t>
      </w:r>
    </w:p>
    <w:p w:rsidR="00894FED" w:rsidRPr="00045385" w:rsidRDefault="00894FED" w:rsidP="00894FED">
      <w:pPr>
        <w:shd w:val="clear" w:color="auto" w:fill="FFFFFF"/>
        <w:spacing w:after="180" w:line="240" w:lineRule="auto"/>
        <w:ind w:left="720"/>
        <w:rPr>
          <w:rFonts w:ascii="Helvetica" w:eastAsia="Times New Roman" w:hAnsi="Helvetica" w:cs="Helvetica"/>
          <w:color w:val="202124"/>
          <w:sz w:val="27"/>
          <w:szCs w:val="27"/>
        </w:rPr>
      </w:pPr>
      <w:r w:rsidRPr="00CF4E75">
        <w:rPr>
          <w:rFonts w:ascii="Arial" w:eastAsia="Times New Roman" w:hAnsi="Arial" w:cs="Arial"/>
          <w:color w:val="202124"/>
          <w:spacing w:val="3"/>
          <w:sz w:val="21"/>
        </w:rPr>
        <w:t>4-celled stage</w:t>
      </w:r>
    </w:p>
    <w:p w:rsidR="00894FED" w:rsidRDefault="00894FED"/>
    <w:sectPr w:rsidR="00894F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D9C" w:rsidRDefault="008E2D9C" w:rsidP="00894FED">
      <w:pPr>
        <w:spacing w:after="0" w:line="240" w:lineRule="auto"/>
      </w:pPr>
      <w:r>
        <w:separator/>
      </w:r>
    </w:p>
  </w:endnote>
  <w:endnote w:type="continuationSeparator" w:id="1">
    <w:p w:rsidR="008E2D9C" w:rsidRDefault="008E2D9C" w:rsidP="00894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D9C" w:rsidRDefault="008E2D9C" w:rsidP="00894FED">
      <w:pPr>
        <w:spacing w:after="0" w:line="240" w:lineRule="auto"/>
      </w:pPr>
      <w:r>
        <w:separator/>
      </w:r>
    </w:p>
  </w:footnote>
  <w:footnote w:type="continuationSeparator" w:id="1">
    <w:p w:rsidR="008E2D9C" w:rsidRDefault="008E2D9C" w:rsidP="00894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124AE"/>
    <w:multiLevelType w:val="hybridMultilevel"/>
    <w:tmpl w:val="F1D4E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94FED"/>
    <w:rsid w:val="00894FED"/>
    <w:rsid w:val="008E2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FED"/>
    <w:pPr>
      <w:ind w:left="720"/>
      <w:contextualSpacing/>
    </w:pPr>
  </w:style>
  <w:style w:type="paragraph" w:styleId="Header">
    <w:name w:val="header"/>
    <w:basedOn w:val="Normal"/>
    <w:link w:val="HeaderChar"/>
    <w:uiPriority w:val="99"/>
    <w:semiHidden/>
    <w:unhideWhenUsed/>
    <w:rsid w:val="00894F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4FED"/>
  </w:style>
  <w:style w:type="paragraph" w:styleId="Footer">
    <w:name w:val="footer"/>
    <w:basedOn w:val="Normal"/>
    <w:link w:val="FooterChar"/>
    <w:uiPriority w:val="99"/>
    <w:semiHidden/>
    <w:unhideWhenUsed/>
    <w:rsid w:val="00894F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4FED"/>
  </w:style>
  <w:style w:type="character" w:styleId="Hyperlink">
    <w:name w:val="Hyperlink"/>
    <w:basedOn w:val="DefaultParagraphFont"/>
    <w:uiPriority w:val="99"/>
    <w:unhideWhenUsed/>
    <w:rsid w:val="00894FED"/>
    <w:rPr>
      <w:color w:val="0000FF" w:themeColor="hyperlink"/>
      <w:u w:val="single"/>
    </w:rPr>
  </w:style>
  <w:style w:type="paragraph" w:styleId="BalloonText">
    <w:name w:val="Balloon Text"/>
    <w:basedOn w:val="Normal"/>
    <w:link w:val="BalloonTextChar"/>
    <w:uiPriority w:val="99"/>
    <w:semiHidden/>
    <w:unhideWhenUsed/>
    <w:rsid w:val="00894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rituravi2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dc:creator>
  <cp:keywords/>
  <dc:description/>
  <cp:lastModifiedBy>Ravindra</cp:lastModifiedBy>
  <cp:revision>2</cp:revision>
  <dcterms:created xsi:type="dcterms:W3CDTF">2020-05-30T00:13:00Z</dcterms:created>
  <dcterms:modified xsi:type="dcterms:W3CDTF">2020-05-30T00:21:00Z</dcterms:modified>
</cp:coreProperties>
</file>